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57B0" w14:textId="77777777" w:rsidR="001A1A95" w:rsidRDefault="0075146D" w:rsidP="00AE2392">
      <w:pPr>
        <w:pStyle w:val="Inst"/>
      </w:pPr>
      <w:r w:rsidRPr="00853100">
        <w:rPr>
          <w:noProof/>
          <w:sz w:val="22"/>
          <w:szCs w:val="22"/>
          <w:highlight w:val="cyan"/>
        </w:rPr>
        <w:drawing>
          <wp:anchor distT="0" distB="0" distL="114300" distR="114300" simplePos="0" relativeHeight="251663360" behindDoc="1" locked="0" layoutInCell="1" allowOverlap="1" wp14:anchorId="4C346D1F" wp14:editId="124B0F7D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 w:rsidRPr="0085310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DDDFD" wp14:editId="175A19DD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F01F1" w14:textId="0CB92BEA" w:rsidR="00602E6C" w:rsidRPr="00712CD5" w:rsidRDefault="00602E6C" w:rsidP="00712CD5">
                            <w:pPr>
                              <w:pStyle w:val="Sidfot"/>
                            </w:pPr>
                            <w:r w:rsidRPr="00853100">
                              <w:rPr>
                                <w:i/>
                                <w:iCs/>
                                <w:highlight w:val="cyan"/>
                              </w:rPr>
                              <w:t>Postadress</w:t>
                            </w:r>
                            <w:r w:rsidR="00712CD5" w:rsidRPr="00853100">
                              <w:rPr>
                                <w:highlight w:val="cyan"/>
                              </w:rPr>
                              <w:t xml:space="preserve"> </w:t>
                            </w:r>
                            <w:r w:rsidR="00853100" w:rsidRPr="00853100">
                              <w:rPr>
                                <w:highlight w:val="cyan"/>
                              </w:rPr>
                              <w:t>Box 117, 221 00 Lund</w:t>
                            </w:r>
                            <w:r w:rsidRPr="00853100">
                              <w:rPr>
                                <w:highlight w:val="cyan"/>
                              </w:rPr>
                              <w:t xml:space="preserve">  </w:t>
                            </w:r>
                            <w:r w:rsidR="00712CD5" w:rsidRPr="00853100">
                              <w:rPr>
                                <w:highlight w:val="cyan"/>
                              </w:rPr>
                              <w:t xml:space="preserve"> </w:t>
                            </w:r>
                            <w:r w:rsidRPr="00853100">
                              <w:rPr>
                                <w:i/>
                                <w:iCs/>
                                <w:highlight w:val="cyan"/>
                              </w:rPr>
                              <w:t>Besöksadress</w:t>
                            </w:r>
                            <w:r w:rsidRPr="00853100">
                              <w:rPr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="00853100" w:rsidRPr="00853100">
                              <w:rPr>
                                <w:highlight w:val="cyan"/>
                              </w:rPr>
                              <w:t>xxxx</w:t>
                            </w:r>
                            <w:proofErr w:type="spellEnd"/>
                            <w:r w:rsidR="00712CD5" w:rsidRPr="00853100">
                              <w:rPr>
                                <w:highlight w:val="cyan"/>
                              </w:rPr>
                              <w:t xml:space="preserve"> </w:t>
                            </w:r>
                            <w:r w:rsidRPr="00853100">
                              <w:rPr>
                                <w:highlight w:val="cyan"/>
                              </w:rPr>
                              <w:t xml:space="preserve"> </w:t>
                            </w:r>
                            <w:r w:rsidR="00853100">
                              <w:rPr>
                                <w:highlight w:val="cyan"/>
                              </w:rPr>
                              <w:t xml:space="preserve"> </w:t>
                            </w:r>
                            <w:r w:rsidRPr="00853100">
                              <w:rPr>
                                <w:i/>
                                <w:iCs/>
                                <w:highlight w:val="cyan"/>
                              </w:rPr>
                              <w:t>Telefon</w:t>
                            </w:r>
                            <w:r w:rsidR="00853100" w:rsidRPr="00853100">
                              <w:rPr>
                                <w:i/>
                                <w:iCs/>
                                <w:highlight w:val="cyan"/>
                              </w:rPr>
                              <w:t>växel</w:t>
                            </w:r>
                            <w:r w:rsidRPr="00853100">
                              <w:rPr>
                                <w:highlight w:val="cyan"/>
                              </w:rPr>
                              <w:t xml:space="preserve"> 046-222 00 00</w:t>
                            </w:r>
                            <w:r w:rsidR="00853100" w:rsidRPr="00853100">
                              <w:rPr>
                                <w:highlight w:val="cyan"/>
                              </w:rPr>
                              <w:t xml:space="preserve">   </w:t>
                            </w:r>
                            <w:r w:rsidRPr="00853100">
                              <w:rPr>
                                <w:i/>
                                <w:iCs/>
                                <w:highlight w:val="cyan"/>
                              </w:rPr>
                              <w:t>E-post</w:t>
                            </w:r>
                            <w:r w:rsidR="00712CD5" w:rsidRPr="00853100">
                              <w:rPr>
                                <w:highlight w:val="cyan"/>
                              </w:rPr>
                              <w:t xml:space="preserve"> </w:t>
                            </w:r>
                            <w:proofErr w:type="spellStart"/>
                            <w:r w:rsidRPr="00853100">
                              <w:rPr>
                                <w:highlight w:val="cyan"/>
                              </w:rPr>
                              <w:t>xxxx</w:t>
                            </w:r>
                            <w:proofErr w:type="spellEnd"/>
                            <w:r w:rsidRPr="00853100">
                              <w:rPr>
                                <w:highlight w:val="cyan"/>
                              </w:rPr>
                              <w:t xml:space="preserve">  </w:t>
                            </w:r>
                            <w:r w:rsidR="00712CD5" w:rsidRPr="00853100">
                              <w:rPr>
                                <w:highlight w:val="cyan"/>
                              </w:rPr>
                              <w:t xml:space="preserve"> </w:t>
                            </w:r>
                            <w:r w:rsidRPr="00853100">
                              <w:rPr>
                                <w:i/>
                                <w:iCs/>
                                <w:highlight w:val="cyan"/>
                              </w:rPr>
                              <w:t>Webbadress</w:t>
                            </w:r>
                            <w:r w:rsidRPr="00853100">
                              <w:rPr>
                                <w:highlight w:val="cyan"/>
                              </w:rPr>
                              <w:t xml:space="preserve"> </w:t>
                            </w:r>
                            <w:r w:rsidR="00853100" w:rsidRPr="00853100">
                              <w:rPr>
                                <w:highlight w:val="cyan"/>
                              </w:rPr>
                              <w:t>www.lu.se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9DDDF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2F01F1" w14:textId="0CB92BEA" w:rsidR="00602E6C" w:rsidRPr="00712CD5" w:rsidRDefault="00602E6C" w:rsidP="00712CD5">
                      <w:pPr>
                        <w:pStyle w:val="Sidfot"/>
                      </w:pPr>
                      <w:r w:rsidRPr="00853100">
                        <w:rPr>
                          <w:i/>
                          <w:iCs/>
                          <w:highlight w:val="cyan"/>
                        </w:rPr>
                        <w:t>Postadress</w:t>
                      </w:r>
                      <w:r w:rsidR="00712CD5" w:rsidRPr="00853100">
                        <w:rPr>
                          <w:highlight w:val="cyan"/>
                        </w:rPr>
                        <w:t xml:space="preserve"> </w:t>
                      </w:r>
                      <w:r w:rsidR="00853100" w:rsidRPr="00853100">
                        <w:rPr>
                          <w:highlight w:val="cyan"/>
                        </w:rPr>
                        <w:t>Box 117, 221 00 Lund</w:t>
                      </w:r>
                      <w:r w:rsidRPr="00853100">
                        <w:rPr>
                          <w:highlight w:val="cyan"/>
                        </w:rPr>
                        <w:t xml:space="preserve">  </w:t>
                      </w:r>
                      <w:r w:rsidR="00712CD5" w:rsidRPr="00853100">
                        <w:rPr>
                          <w:highlight w:val="cyan"/>
                        </w:rPr>
                        <w:t xml:space="preserve"> </w:t>
                      </w:r>
                      <w:r w:rsidRPr="00853100">
                        <w:rPr>
                          <w:i/>
                          <w:iCs/>
                          <w:highlight w:val="cyan"/>
                        </w:rPr>
                        <w:t>Besöksadress</w:t>
                      </w:r>
                      <w:r w:rsidRPr="00853100">
                        <w:rPr>
                          <w:highlight w:val="cyan"/>
                        </w:rPr>
                        <w:t xml:space="preserve"> </w:t>
                      </w:r>
                      <w:proofErr w:type="spellStart"/>
                      <w:r w:rsidR="00853100" w:rsidRPr="00853100">
                        <w:rPr>
                          <w:highlight w:val="cyan"/>
                        </w:rPr>
                        <w:t>xxxx</w:t>
                      </w:r>
                      <w:proofErr w:type="spellEnd"/>
                      <w:r w:rsidR="00712CD5" w:rsidRPr="00853100">
                        <w:rPr>
                          <w:highlight w:val="cyan"/>
                        </w:rPr>
                        <w:t xml:space="preserve"> </w:t>
                      </w:r>
                      <w:r w:rsidRPr="00853100">
                        <w:rPr>
                          <w:highlight w:val="cyan"/>
                        </w:rPr>
                        <w:t xml:space="preserve"> </w:t>
                      </w:r>
                      <w:r w:rsidR="00853100">
                        <w:rPr>
                          <w:highlight w:val="cyan"/>
                        </w:rPr>
                        <w:t xml:space="preserve"> </w:t>
                      </w:r>
                      <w:r w:rsidRPr="00853100">
                        <w:rPr>
                          <w:i/>
                          <w:iCs/>
                          <w:highlight w:val="cyan"/>
                        </w:rPr>
                        <w:t>Telefon</w:t>
                      </w:r>
                      <w:r w:rsidR="00853100" w:rsidRPr="00853100">
                        <w:rPr>
                          <w:i/>
                          <w:iCs/>
                          <w:highlight w:val="cyan"/>
                        </w:rPr>
                        <w:t>växel</w:t>
                      </w:r>
                      <w:r w:rsidRPr="00853100">
                        <w:rPr>
                          <w:highlight w:val="cyan"/>
                        </w:rPr>
                        <w:t xml:space="preserve"> 046-222 00 00</w:t>
                      </w:r>
                      <w:r w:rsidR="00853100" w:rsidRPr="00853100">
                        <w:rPr>
                          <w:highlight w:val="cyan"/>
                        </w:rPr>
                        <w:t xml:space="preserve">   </w:t>
                      </w:r>
                      <w:r w:rsidRPr="00853100">
                        <w:rPr>
                          <w:i/>
                          <w:iCs/>
                          <w:highlight w:val="cyan"/>
                        </w:rPr>
                        <w:t>E-post</w:t>
                      </w:r>
                      <w:r w:rsidR="00712CD5" w:rsidRPr="00853100">
                        <w:rPr>
                          <w:highlight w:val="cyan"/>
                        </w:rPr>
                        <w:t xml:space="preserve"> </w:t>
                      </w:r>
                      <w:proofErr w:type="spellStart"/>
                      <w:r w:rsidRPr="00853100">
                        <w:rPr>
                          <w:highlight w:val="cyan"/>
                        </w:rPr>
                        <w:t>xxxx</w:t>
                      </w:r>
                      <w:proofErr w:type="spellEnd"/>
                      <w:r w:rsidRPr="00853100">
                        <w:rPr>
                          <w:highlight w:val="cyan"/>
                        </w:rPr>
                        <w:t xml:space="preserve">  </w:t>
                      </w:r>
                      <w:r w:rsidR="00712CD5" w:rsidRPr="00853100">
                        <w:rPr>
                          <w:highlight w:val="cyan"/>
                        </w:rPr>
                        <w:t xml:space="preserve"> </w:t>
                      </w:r>
                      <w:r w:rsidRPr="00853100">
                        <w:rPr>
                          <w:i/>
                          <w:iCs/>
                          <w:highlight w:val="cyan"/>
                        </w:rPr>
                        <w:t>Webbadress</w:t>
                      </w:r>
                      <w:r w:rsidRPr="00853100">
                        <w:rPr>
                          <w:highlight w:val="cyan"/>
                        </w:rPr>
                        <w:t xml:space="preserve"> </w:t>
                      </w:r>
                      <w:r w:rsidR="00853100" w:rsidRPr="00853100">
                        <w:rPr>
                          <w:highlight w:val="cyan"/>
                        </w:rPr>
                        <w:t>www.lu.se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85310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EFCC9" wp14:editId="4C54B27D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5A89EE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853100">
        <w:rPr>
          <w:highlight w:val="cyan"/>
        </w:rPr>
        <w:t>Inst</w:t>
      </w:r>
      <w:r w:rsidR="004F44BC" w:rsidRPr="00853100">
        <w:rPr>
          <w:highlight w:val="cyan"/>
        </w:rPr>
        <w:t>itution,</w:t>
      </w:r>
      <w:r w:rsidR="001A1A95" w:rsidRPr="00853100">
        <w:rPr>
          <w:highlight w:val="cyan"/>
        </w:rPr>
        <w:t xml:space="preserve"> Avd</w:t>
      </w:r>
      <w:r w:rsidR="004F44BC" w:rsidRPr="00853100">
        <w:rPr>
          <w:highlight w:val="cyan"/>
        </w:rPr>
        <w:t>elning</w:t>
      </w:r>
      <w:r w:rsidR="001A1A95" w:rsidRPr="00853100">
        <w:rPr>
          <w:highlight w:val="cyan"/>
        </w:rPr>
        <w:t xml:space="preserve"> </w:t>
      </w:r>
      <w:r w:rsidR="009A5B25" w:rsidRPr="00853100">
        <w:rPr>
          <w:highlight w:val="cyan"/>
        </w:rPr>
        <w:t xml:space="preserve"> </w:t>
      </w:r>
      <w:r w:rsidR="004F44BC" w:rsidRPr="00853100">
        <w:rPr>
          <w:highlight w:val="cyan"/>
        </w:rPr>
        <w:br/>
      </w:r>
      <w:r w:rsidR="001A1A95" w:rsidRPr="00853100">
        <w:rPr>
          <w:highlight w:val="cyan"/>
        </w:rPr>
        <w:t>Enhet</w:t>
      </w:r>
      <w:r w:rsidR="004F44BC" w:rsidRPr="00853100">
        <w:rPr>
          <w:highlight w:val="cyan"/>
        </w:rPr>
        <w:t xml:space="preserve"> </w:t>
      </w:r>
      <w:proofErr w:type="spellStart"/>
      <w:r w:rsidR="004F44BC" w:rsidRPr="00853100">
        <w:rPr>
          <w:highlight w:val="cyan"/>
        </w:rPr>
        <w:t>etc</w:t>
      </w:r>
      <w:proofErr w:type="spellEnd"/>
      <w:r w:rsidR="00C27003" w:rsidRPr="00853100">
        <w:rPr>
          <w:highlight w:val="cyan"/>
        </w:rPr>
        <w:br/>
      </w:r>
      <w:r w:rsidR="001A1A95" w:rsidRPr="00853100">
        <w:rPr>
          <w:highlight w:val="cyan"/>
        </w:rPr>
        <w:t>Handläggare, Titel</w:t>
      </w:r>
    </w:p>
    <w:p w14:paraId="6C5430E8" w14:textId="43A74297" w:rsidR="00E84BC7" w:rsidRPr="00DD27A4" w:rsidRDefault="001A1A95" w:rsidP="00E678E2">
      <w:pPr>
        <w:pStyle w:val="Dokumentnamn"/>
      </w:pPr>
      <w:r>
        <w:br w:type="column"/>
      </w:r>
      <w:r w:rsidRPr="00DD27A4">
        <w:rPr>
          <w:i/>
          <w:iCs/>
        </w:rPr>
        <w:lastRenderedPageBreak/>
        <w:t>Datum</w:t>
      </w:r>
      <w:r w:rsidR="00E84BC7" w:rsidRPr="00DD27A4">
        <w:t xml:space="preserve"> </w:t>
      </w:r>
      <w:r w:rsidR="002A23D2" w:rsidRPr="00853100">
        <w:rPr>
          <w:highlight w:val="cyan"/>
        </w:rPr>
        <w:t>20</w:t>
      </w:r>
      <w:r w:rsidR="00014C30" w:rsidRPr="00853100">
        <w:rPr>
          <w:highlight w:val="cyan"/>
        </w:rPr>
        <w:t>XX</w:t>
      </w:r>
      <w:r w:rsidR="002A23D2" w:rsidRPr="00853100">
        <w:rPr>
          <w:highlight w:val="cyan"/>
        </w:rPr>
        <w:t>-</w:t>
      </w:r>
      <w:r w:rsidR="00014C30" w:rsidRPr="00853100">
        <w:rPr>
          <w:highlight w:val="cyan"/>
        </w:rPr>
        <w:t>XX</w:t>
      </w:r>
      <w:r w:rsidR="002A23D2" w:rsidRPr="00853100">
        <w:rPr>
          <w:highlight w:val="cyan"/>
        </w:rPr>
        <w:t>-</w:t>
      </w:r>
      <w:r w:rsidR="00014C30" w:rsidRPr="00853100">
        <w:rPr>
          <w:highlight w:val="cyan"/>
        </w:rPr>
        <w:t>XX</w:t>
      </w:r>
    </w:p>
    <w:p w14:paraId="74E519CE" w14:textId="77777777" w:rsidR="00E84BC7" w:rsidRDefault="001A1A95" w:rsidP="00E678E2">
      <w:pPr>
        <w:pStyle w:val="Dokumentnamn"/>
      </w:pPr>
      <w:r w:rsidRPr="00853100">
        <w:rPr>
          <w:i/>
          <w:iCs/>
          <w:highlight w:val="cyan"/>
        </w:rPr>
        <w:t>Adressat</w:t>
      </w:r>
      <w:r w:rsidR="00E84BC7" w:rsidRPr="00853100">
        <w:rPr>
          <w:highlight w:val="cyan"/>
        </w:rPr>
        <w:br/>
      </w:r>
      <w:proofErr w:type="spellStart"/>
      <w:r w:rsidR="00932C2C" w:rsidRPr="00853100">
        <w:rPr>
          <w:highlight w:val="cyan"/>
        </w:rPr>
        <w:t>Xxxxxxx</w:t>
      </w:r>
      <w:proofErr w:type="spellEnd"/>
      <w:r w:rsidR="00E84BC7" w:rsidRPr="00853100">
        <w:rPr>
          <w:highlight w:val="cyan"/>
        </w:rPr>
        <w:br/>
      </w:r>
      <w:proofErr w:type="spellStart"/>
      <w:r w:rsidR="00932C2C" w:rsidRPr="00853100">
        <w:rPr>
          <w:highlight w:val="cyan"/>
        </w:rPr>
        <w:t>Xxxxxxxx</w:t>
      </w:r>
      <w:proofErr w:type="spellEnd"/>
      <w:r w:rsidR="00E84BC7" w:rsidRPr="00853100">
        <w:rPr>
          <w:highlight w:val="cyan"/>
        </w:rPr>
        <w:br/>
      </w:r>
      <w:r w:rsidR="00932C2C" w:rsidRPr="00853100">
        <w:rPr>
          <w:highlight w:val="cyan"/>
        </w:rPr>
        <w:t xml:space="preserve">XXX XX </w:t>
      </w:r>
      <w:proofErr w:type="spellStart"/>
      <w:r w:rsidR="00932C2C" w:rsidRPr="00853100">
        <w:rPr>
          <w:highlight w:val="cyan"/>
        </w:rPr>
        <w:t>Xxxxxxx</w:t>
      </w:r>
      <w:r w:rsidR="003C407E" w:rsidRPr="00853100">
        <w:rPr>
          <w:highlight w:val="cyan"/>
        </w:rPr>
        <w:t>xxx</w:t>
      </w:r>
      <w:proofErr w:type="spellEnd"/>
    </w:p>
    <w:p w14:paraId="141BF8D6" w14:textId="77777777" w:rsidR="008C280D" w:rsidRPr="00E84BC7" w:rsidRDefault="008C280D" w:rsidP="00E678E2">
      <w:pPr>
        <w:pStyle w:val="Inst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4DB079BB" w14:textId="77777777" w:rsidR="00853100" w:rsidRDefault="00853100" w:rsidP="00853100">
      <w:pPr>
        <w:pStyle w:val="Rubrik1"/>
      </w:pPr>
      <w:r w:rsidRPr="00853100">
        <w:rPr>
          <w:highlight w:val="cyan"/>
        </w:rPr>
        <w:t>Mall</w:t>
      </w:r>
      <w:bookmarkStart w:id="0" w:name="_GoBack"/>
      <w:bookmarkEnd w:id="0"/>
    </w:p>
    <w:p w14:paraId="2C51764F" w14:textId="592FC7C4" w:rsidR="003D1A7D" w:rsidRDefault="00853100" w:rsidP="00853100">
      <w:pPr>
        <w:pStyle w:val="Rubrik2"/>
      </w:pPr>
      <w:r>
        <w:t>Kallelse</w:t>
      </w:r>
    </w:p>
    <w:p w14:paraId="13D8D76B" w14:textId="2BE2439D" w:rsidR="00E80AB6" w:rsidRDefault="00853100" w:rsidP="00E80AB6">
      <w:pPr>
        <w:spacing w:line="260" w:lineRule="atLeast"/>
      </w:pPr>
      <w:r>
        <w:t xml:space="preserve">Härmed kallas du till </w:t>
      </w:r>
      <w:r w:rsidR="00E80AB6">
        <w:t xml:space="preserve">ett anpassnings- och </w:t>
      </w:r>
      <w:r>
        <w:t xml:space="preserve">rehabiliteringsmöte. Jag som chef har ett </w:t>
      </w:r>
      <w:r w:rsidR="00E80AB6">
        <w:t>arbetsmiljöansvar</w:t>
      </w:r>
      <w:r>
        <w:t xml:space="preserve"> som bland annat innebär att vi </w:t>
      </w:r>
      <w:r w:rsidR="00E80AB6">
        <w:t xml:space="preserve">tillsammans </w:t>
      </w:r>
      <w:r>
        <w:t xml:space="preserve">ska ta fram </w:t>
      </w:r>
      <w:r w:rsidR="00E80AB6">
        <w:t>en anpassnings- och/eller rehabiliteringsplan</w:t>
      </w:r>
      <w:r>
        <w:t>. För att vi ska kunna göra det har jag bokat in följande tid</w:t>
      </w:r>
      <w:r w:rsidR="00E80AB6">
        <w:t xml:space="preserve"> med</w:t>
      </w:r>
      <w:r>
        <w:t xml:space="preserve"> </w:t>
      </w:r>
      <w:r w:rsidR="00E80AB6" w:rsidRPr="00D20D21">
        <w:rPr>
          <w:highlight w:val="cyan"/>
        </w:rPr>
        <w:t>olika alternativ är möjliga, t ex med di</w:t>
      </w:r>
      <w:r w:rsidR="00E80AB6">
        <w:rPr>
          <w:highlight w:val="cyan"/>
        </w:rPr>
        <w:t>n läkare NN/med NN vid Företagshälsovården/med närmaste personalfunktion NN).</w:t>
      </w:r>
    </w:p>
    <w:p w14:paraId="539F08F8" w14:textId="00CCDE78" w:rsidR="00853100" w:rsidRDefault="00853100" w:rsidP="00853100">
      <w:r w:rsidRPr="00853100">
        <w:rPr>
          <w:highlight w:val="cyan"/>
        </w:rPr>
        <w:t>Datum och tid:</w:t>
      </w:r>
      <w:r w:rsidRPr="00853100">
        <w:rPr>
          <w:highlight w:val="cyan"/>
        </w:rPr>
        <w:br/>
        <w:t>Plats och adress:</w:t>
      </w:r>
    </w:p>
    <w:p w14:paraId="3BD2935F" w14:textId="44A542F0" w:rsidR="00853100" w:rsidRDefault="00853100" w:rsidP="00853100">
      <w:pPr>
        <w:spacing w:after="1000"/>
      </w:pPr>
      <w:r>
        <w:t xml:space="preserve">Till </w:t>
      </w:r>
      <w:r w:rsidR="00E80AB6">
        <w:t xml:space="preserve">anpassnings- och </w:t>
      </w:r>
      <w:r>
        <w:t>rehabiliteringsmötet är du välkommen att ta med dig ditt fackliga ombud eller någon annan person som stöd om du vill. Kontaktuppgifter till personalorganisationerna vid Lunds universitet hittar du på Medarbetarwebben.</w:t>
      </w:r>
    </w:p>
    <w:p w14:paraId="308DA962" w14:textId="6E5C845B" w:rsidR="00853100" w:rsidRPr="00853100" w:rsidRDefault="00853100" w:rsidP="00853100">
      <w:pPr>
        <w:spacing w:after="400"/>
        <w:rPr>
          <w:highlight w:val="cyan"/>
        </w:rPr>
      </w:pPr>
      <w:r w:rsidRPr="00853100">
        <w:rPr>
          <w:highlight w:val="cyan"/>
        </w:rPr>
        <w:t>Med vänlig hälsning</w:t>
      </w:r>
    </w:p>
    <w:p w14:paraId="6E4E813B" w14:textId="1163ECF7" w:rsidR="00853100" w:rsidRDefault="00853100" w:rsidP="00853100">
      <w:pPr>
        <w:spacing w:after="400"/>
      </w:pPr>
      <w:r w:rsidRPr="00853100">
        <w:rPr>
          <w:highlight w:val="cyan"/>
        </w:rPr>
        <w:t>NN</w:t>
      </w:r>
      <w:r w:rsidRPr="00853100">
        <w:rPr>
          <w:highlight w:val="cyan"/>
        </w:rPr>
        <w:br/>
        <w:t>titel</w:t>
      </w:r>
    </w:p>
    <w:sectPr w:rsidR="00853100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8EFC1" w14:textId="77777777" w:rsidR="003541E5" w:rsidRDefault="003541E5" w:rsidP="00E678E2">
      <w:r>
        <w:separator/>
      </w:r>
    </w:p>
    <w:p w14:paraId="7072B426" w14:textId="77777777" w:rsidR="003541E5" w:rsidRDefault="003541E5" w:rsidP="00E678E2"/>
  </w:endnote>
  <w:endnote w:type="continuationSeparator" w:id="0">
    <w:p w14:paraId="7AA4AE93" w14:textId="77777777" w:rsidR="003541E5" w:rsidRDefault="003541E5" w:rsidP="00E678E2">
      <w:r>
        <w:continuationSeparator/>
      </w:r>
    </w:p>
    <w:p w14:paraId="1ACA45B3" w14:textId="77777777" w:rsidR="003541E5" w:rsidRDefault="003541E5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638CF" w14:textId="77777777" w:rsidR="003541E5" w:rsidRDefault="003541E5" w:rsidP="00E678E2">
      <w:r>
        <w:separator/>
      </w:r>
    </w:p>
    <w:p w14:paraId="2C5E334B" w14:textId="77777777" w:rsidR="003541E5" w:rsidRDefault="003541E5" w:rsidP="00E678E2"/>
  </w:footnote>
  <w:footnote w:type="continuationSeparator" w:id="0">
    <w:p w14:paraId="73257730" w14:textId="77777777" w:rsidR="003541E5" w:rsidRDefault="003541E5" w:rsidP="00E678E2">
      <w:r>
        <w:continuationSeparator/>
      </w:r>
    </w:p>
    <w:p w14:paraId="7F5A74A7" w14:textId="77777777" w:rsidR="003541E5" w:rsidRDefault="003541E5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359CA8EB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5609207A" w14:textId="77777777" w:rsidR="00C12C99" w:rsidRDefault="00E21088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55AB" w14:textId="77777777" w:rsidR="00C12C99" w:rsidRPr="003C407E" w:rsidRDefault="00E21088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rPr>
        <w:noProof/>
      </w:rPr>
      <w:t>2</w:t>
    </w:r>
    <w:r>
      <w:rPr>
        <w:noProof/>
      </w:rPr>
      <w:fldChar w:fldCharType="end"/>
    </w:r>
  </w:p>
  <w:p w14:paraId="2F794D53" w14:textId="77777777" w:rsidR="00C12C99" w:rsidRDefault="00C12C99" w:rsidP="00E678E2">
    <w:pPr>
      <w:pStyle w:val="Sidhuvud"/>
    </w:pPr>
  </w:p>
  <w:p w14:paraId="5B983893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D2D81" w14:textId="262C8D4A" w:rsidR="00C12C99" w:rsidRPr="003C407E" w:rsidRDefault="00457422" w:rsidP="00E678E2">
    <w:pPr>
      <w:pStyle w:val="Sidhuvud"/>
    </w:pPr>
    <w:r w:rsidRPr="003C407E">
      <w:t xml:space="preserve">Sida 1 av </w:t>
    </w:r>
    <w:r w:rsidR="00E21088">
      <w:fldChar w:fldCharType="begin"/>
    </w:r>
    <w:r w:rsidR="00E21088">
      <w:instrText xml:space="preserve"> NUMPAGES  \* MERGEFORMAT </w:instrText>
    </w:r>
    <w:r w:rsidR="00E21088">
      <w:fldChar w:fldCharType="separate"/>
    </w:r>
    <w:r w:rsidR="00E21088">
      <w:rPr>
        <w:noProof/>
      </w:rPr>
      <w:t>1</w:t>
    </w:r>
    <w:r w:rsidR="00E2108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00"/>
    <w:rsid w:val="00014C30"/>
    <w:rsid w:val="0002626F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E46DE"/>
    <w:rsid w:val="000E7A07"/>
    <w:rsid w:val="000F76CA"/>
    <w:rsid w:val="0010254B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306C4"/>
    <w:rsid w:val="003541E5"/>
    <w:rsid w:val="003816E6"/>
    <w:rsid w:val="003858F7"/>
    <w:rsid w:val="003C150C"/>
    <w:rsid w:val="003C407E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C5D79"/>
    <w:rsid w:val="005F253D"/>
    <w:rsid w:val="00602E6C"/>
    <w:rsid w:val="0061546A"/>
    <w:rsid w:val="00632B59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70CB7"/>
    <w:rsid w:val="0080655D"/>
    <w:rsid w:val="00821795"/>
    <w:rsid w:val="00834203"/>
    <w:rsid w:val="00843E27"/>
    <w:rsid w:val="00853100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825DC"/>
    <w:rsid w:val="00AA2FCF"/>
    <w:rsid w:val="00AE2392"/>
    <w:rsid w:val="00B25EB6"/>
    <w:rsid w:val="00B42469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64372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DD27A4"/>
    <w:rsid w:val="00E012CB"/>
    <w:rsid w:val="00E21088"/>
    <w:rsid w:val="00E26A1B"/>
    <w:rsid w:val="00E37748"/>
    <w:rsid w:val="00E53293"/>
    <w:rsid w:val="00E55AF5"/>
    <w:rsid w:val="00E678E2"/>
    <w:rsid w:val="00E80AB6"/>
    <w:rsid w:val="00E84BC7"/>
    <w:rsid w:val="00E91616"/>
    <w:rsid w:val="00EA53C9"/>
    <w:rsid w:val="00EF0125"/>
    <w:rsid w:val="00F53F5D"/>
    <w:rsid w:val="00F653C5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7954EC"/>
  <w14:defaultImageDpi w14:val="300"/>
  <w15:docId w15:val="{81C4476E-0A1E-4F39-A6E2-28452DA2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F9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5161ma.UW\AppData\Local\Temp\Temp7_LUwordmall.zip\LU-wordmall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ED637E-2349-4238-9D82-AF9EAE23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1</TotalTime>
  <Pages>1</Pages>
  <Words>118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kallelse rehabiliteringsmöte</vt:lpstr>
    </vt:vector>
  </TitlesOfParts>
  <Manager/>
  <Company>Lunds universitet</Company>
  <LinksUpToDate>false</LinksUpToDate>
  <CharactersWithSpaces>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kallelse rehabiliteringsmöte</dc:title>
  <dc:subject/>
  <dc:creator>Sektionen HR</dc:creator>
  <cp:keywords>kallelse, rehabiliteringsmöte</cp:keywords>
  <dc:description/>
  <cp:lastModifiedBy>Charlotte Hedin</cp:lastModifiedBy>
  <cp:revision>2</cp:revision>
  <cp:lastPrinted>2017-12-15T10:09:00Z</cp:lastPrinted>
  <dcterms:created xsi:type="dcterms:W3CDTF">2023-01-27T13:26:00Z</dcterms:created>
  <dcterms:modified xsi:type="dcterms:W3CDTF">2023-01-27T13:26:00Z</dcterms:modified>
  <cp:category/>
</cp:coreProperties>
</file>